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10D" w:rsidRPr="00C82961" w:rsidRDefault="00C6210D" w:rsidP="00C6210D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3 «РАСЧЕТ МАКСИМАЛЬНЫХ ТОКОВЫХ ЗАЩИТ»</w:t>
      </w:r>
    </w:p>
    <w:p w:rsidR="00C6210D" w:rsidRPr="00697395" w:rsidRDefault="00C6210D" w:rsidP="00C6210D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697395">
        <w:rPr>
          <w:rFonts w:ascii="Times New Roman" w:hAnsi="Times New Roman" w:cs="Times New Roman"/>
          <w:i w:val="0"/>
        </w:rPr>
        <w:t>3.1 Задание</w:t>
      </w:r>
    </w:p>
    <w:p w:rsidR="00C6210D" w:rsidRPr="006C6D93" w:rsidRDefault="00C6210D" w:rsidP="00C6210D">
      <w:pPr>
        <w:ind w:firstLine="720"/>
        <w:jc w:val="center"/>
        <w:rPr>
          <w:sz w:val="28"/>
        </w:rPr>
      </w:pPr>
    </w:p>
    <w:p w:rsidR="00C6210D" w:rsidRPr="00A50ADF" w:rsidRDefault="00C6210D" w:rsidP="00C6210D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</w:t>
      </w:r>
      <w:proofErr w:type="spellStart"/>
      <w:r>
        <w:rPr>
          <w:sz w:val="28"/>
        </w:rPr>
        <w:t>уставки</w:t>
      </w:r>
      <w:proofErr w:type="spellEnd"/>
      <w:r>
        <w:rPr>
          <w:sz w:val="28"/>
        </w:rPr>
        <w:t xml:space="preserve"> максимальных токовых защит (МТЗ и ТО) для энергосистемы представленной на рисунке 3.1. Построить карту селективности релейной защиты. В расчетах принять, что МТЗ линий </w:t>
      </w:r>
      <w:r>
        <w:rPr>
          <w:sz w:val="28"/>
          <w:lang w:val="en-US"/>
        </w:rPr>
        <w:t>W</w:t>
      </w:r>
      <w:r>
        <w:rPr>
          <w:sz w:val="28"/>
        </w:rPr>
        <w:t xml:space="preserve">1, </w:t>
      </w:r>
      <w:r w:rsidRPr="00A50ADF">
        <w:rPr>
          <w:sz w:val="28"/>
        </w:rPr>
        <w:t>2</w:t>
      </w:r>
      <w:r w:rsidR="00993C31">
        <w:rPr>
          <w:sz w:val="28"/>
        </w:rPr>
        <w:t>,3</w:t>
      </w:r>
      <w:r>
        <w:rPr>
          <w:sz w:val="28"/>
        </w:rPr>
        <w:t xml:space="preserve"> двухступенчатая, а </w:t>
      </w:r>
      <w:r>
        <w:rPr>
          <w:sz w:val="28"/>
          <w:lang w:val="en-US"/>
        </w:rPr>
        <w:t>W</w:t>
      </w:r>
      <w:r>
        <w:rPr>
          <w:sz w:val="28"/>
        </w:rPr>
        <w:t>3, 4 одноступенчатая.</w:t>
      </w:r>
    </w:p>
    <w:p w:rsidR="00C6210D" w:rsidRPr="00737C04" w:rsidRDefault="00C6210D" w:rsidP="00C6210D">
      <w:pPr>
        <w:ind w:firstLine="720"/>
        <w:jc w:val="center"/>
        <w:rPr>
          <w:sz w:val="28"/>
          <w:szCs w:val="28"/>
        </w:rPr>
      </w:pPr>
      <w:r>
        <w:object w:dxaOrig="8309" w:dyaOrig="30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85pt;height:152.65pt" o:ole="">
            <v:imagedata r:id="rId4" o:title=""/>
          </v:shape>
          <o:OLEObject Type="Embed" ProgID="Visio.Drawing.11" ShapeID="_x0000_i1025" DrawAspect="Content" ObjectID="_1641648476" r:id="rId5"/>
        </w:object>
      </w:r>
      <w:bookmarkStart w:id="0" w:name="_GoBack"/>
      <w:bookmarkEnd w:id="0"/>
    </w:p>
    <w:p w:rsidR="00C6210D" w:rsidRDefault="00C6210D" w:rsidP="00C6210D">
      <w:pPr>
        <w:ind w:firstLine="720"/>
        <w:jc w:val="center"/>
        <w:rPr>
          <w:sz w:val="28"/>
        </w:rPr>
      </w:pPr>
      <w:r>
        <w:rPr>
          <w:sz w:val="28"/>
        </w:rPr>
        <w:t>Рисунок 3.1 - Схема энергосистемы</w:t>
      </w:r>
    </w:p>
    <w:p w:rsidR="00C6210D" w:rsidRDefault="00C6210D" w:rsidP="00C6210D">
      <w:pPr>
        <w:ind w:firstLine="720"/>
        <w:jc w:val="center"/>
        <w:rPr>
          <w:sz w:val="28"/>
        </w:rPr>
      </w:pPr>
    </w:p>
    <w:p w:rsidR="00C6210D" w:rsidRDefault="00C6210D" w:rsidP="00C6210D">
      <w:pPr>
        <w:ind w:firstLine="720"/>
        <w:jc w:val="both"/>
        <w:rPr>
          <w:sz w:val="28"/>
        </w:rPr>
      </w:pPr>
      <w:r>
        <w:rPr>
          <w:sz w:val="28"/>
        </w:rPr>
        <w:t>Исходные данные для расчетов:</w:t>
      </w:r>
    </w:p>
    <w:p w:rsidR="00C6210D" w:rsidRDefault="00C6210D" w:rsidP="00C6210D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C6210D" w:rsidRDefault="00C6210D" w:rsidP="00C6210D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737C04">
        <w:rPr>
          <w:sz w:val="28"/>
          <w:vertAlign w:val="subscript"/>
        </w:rPr>
        <w:t>кз</w:t>
      </w:r>
      <w:proofErr w:type="spellEnd"/>
      <w:r w:rsidR="00993C31">
        <w:rPr>
          <w:sz w:val="28"/>
        </w:rPr>
        <w:t xml:space="preserve"> = 35</w:t>
      </w:r>
      <w:r>
        <w:rPr>
          <w:sz w:val="28"/>
        </w:rPr>
        <w:t>00 МВА</w:t>
      </w:r>
    </w:p>
    <w:p w:rsidR="00C6210D" w:rsidRDefault="00C6210D" w:rsidP="00C6210D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энергосистемы </w:t>
      </w:r>
      <w:r>
        <w:rPr>
          <w:sz w:val="28"/>
          <w:lang w:val="en-US"/>
        </w:rPr>
        <w:t>U</w:t>
      </w:r>
      <w:r w:rsidRPr="00737C04">
        <w:rPr>
          <w:sz w:val="28"/>
          <w:vertAlign w:val="subscript"/>
        </w:rPr>
        <w:t>ном</w:t>
      </w:r>
      <w:r>
        <w:rPr>
          <w:sz w:val="28"/>
        </w:rPr>
        <w:t xml:space="preserve"> = </w:t>
      </w:r>
      <w:r w:rsidR="00993C31">
        <w:rPr>
          <w:sz w:val="28"/>
        </w:rPr>
        <w:t>220</w:t>
      </w:r>
      <w:r>
        <w:rPr>
          <w:sz w:val="28"/>
        </w:rPr>
        <w:t>кВ.</w:t>
      </w:r>
    </w:p>
    <w:p w:rsidR="00C6210D" w:rsidRDefault="00993C31" w:rsidP="00C6210D">
      <w:pPr>
        <w:ind w:firstLine="720"/>
        <w:jc w:val="both"/>
        <w:rPr>
          <w:sz w:val="28"/>
        </w:rPr>
      </w:pPr>
      <w:r>
        <w:rPr>
          <w:sz w:val="28"/>
        </w:rPr>
        <w:t>Трансформатор ТДН-4</w:t>
      </w:r>
      <w:r w:rsidR="00C6210D">
        <w:rPr>
          <w:sz w:val="28"/>
        </w:rPr>
        <w:t>0000/</w:t>
      </w:r>
      <w:r>
        <w:rPr>
          <w:sz w:val="28"/>
        </w:rPr>
        <w:t>220/</w:t>
      </w:r>
      <w:r w:rsidR="00C6210D">
        <w:rPr>
          <w:sz w:val="28"/>
        </w:rPr>
        <w:t xml:space="preserve">10, </w:t>
      </w:r>
      <w:r w:rsidR="00C6210D">
        <w:rPr>
          <w:sz w:val="28"/>
          <w:lang w:val="en-US"/>
        </w:rPr>
        <w:t>U</w:t>
      </w:r>
      <w:proofErr w:type="spellStart"/>
      <w:r w:rsidR="00C6210D" w:rsidRPr="004324C0">
        <w:rPr>
          <w:sz w:val="28"/>
          <w:vertAlign w:val="subscript"/>
        </w:rPr>
        <w:t>к</w:t>
      </w:r>
      <w:r w:rsidR="00C6210D">
        <w:rPr>
          <w:sz w:val="28"/>
          <w:vertAlign w:val="subscript"/>
        </w:rPr>
        <w:t>з</w:t>
      </w:r>
      <w:proofErr w:type="spellEnd"/>
      <w:r w:rsidR="00C6210D">
        <w:rPr>
          <w:sz w:val="28"/>
          <w:vertAlign w:val="subscript"/>
        </w:rPr>
        <w:t>%</w:t>
      </w:r>
      <w:r w:rsidR="00C6210D">
        <w:rPr>
          <w:sz w:val="28"/>
        </w:rPr>
        <w:t xml:space="preserve"> = 10,5 %, </w:t>
      </w:r>
      <w:r w:rsidR="00C6210D">
        <w:rPr>
          <w:sz w:val="28"/>
          <w:lang w:val="en-US"/>
        </w:rPr>
        <w:t>I</w:t>
      </w:r>
      <w:proofErr w:type="spellStart"/>
      <w:r w:rsidR="00C6210D" w:rsidRPr="004324C0">
        <w:rPr>
          <w:sz w:val="28"/>
          <w:vertAlign w:val="subscript"/>
        </w:rPr>
        <w:t>нагр</w:t>
      </w:r>
      <w:proofErr w:type="spellEnd"/>
      <w:r w:rsidR="00C6210D">
        <w:rPr>
          <w:sz w:val="28"/>
        </w:rPr>
        <w:t xml:space="preserve"> = 30 А.</w:t>
      </w:r>
    </w:p>
    <w:p w:rsidR="00C6210D" w:rsidRDefault="00C6210D" w:rsidP="00C6210D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proofErr w:type="spellStart"/>
      <w:r w:rsidRPr="002752F3">
        <w:rPr>
          <w:sz w:val="28"/>
          <w:vertAlign w:val="subscript"/>
        </w:rPr>
        <w:t>сзп</w:t>
      </w:r>
      <w:proofErr w:type="spellEnd"/>
      <w:r>
        <w:rPr>
          <w:sz w:val="28"/>
        </w:rPr>
        <w:t xml:space="preserve"> = 1,</w:t>
      </w:r>
      <w:r w:rsidR="00993C31">
        <w:rPr>
          <w:sz w:val="28"/>
        </w:rPr>
        <w:t>75</w:t>
      </w:r>
    </w:p>
    <w:p w:rsidR="00C6210D" w:rsidRDefault="00C6210D" w:rsidP="00C621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срабатывания РЗ, установленных за трансформатором Т </w:t>
      </w:r>
      <w:r w:rsidRPr="00DF0729">
        <w:rPr>
          <w:sz w:val="28"/>
          <w:szCs w:val="28"/>
        </w:rPr>
        <w:t>0</w:t>
      </w:r>
      <w:r>
        <w:rPr>
          <w:sz w:val="28"/>
          <w:szCs w:val="28"/>
        </w:rPr>
        <w:t>,</w:t>
      </w:r>
      <w:r w:rsidR="00993C31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</w:t>
      </w:r>
    </w:p>
    <w:p w:rsidR="00C6210D" w:rsidRDefault="00C6210D" w:rsidP="00C621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срабатывания РЗ, установленных за линией </w:t>
      </w:r>
      <w:r>
        <w:rPr>
          <w:sz w:val="28"/>
          <w:szCs w:val="28"/>
          <w:lang w:val="en-US"/>
        </w:rPr>
        <w:t>W</w:t>
      </w:r>
      <w:r w:rsidRPr="00942AAD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DF0729">
        <w:rPr>
          <w:sz w:val="28"/>
          <w:szCs w:val="28"/>
        </w:rPr>
        <w:t>0</w:t>
      </w:r>
      <w:r>
        <w:rPr>
          <w:sz w:val="28"/>
          <w:szCs w:val="28"/>
        </w:rPr>
        <w:t>,</w:t>
      </w:r>
      <w:r w:rsidR="00993C31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</w:t>
      </w:r>
    </w:p>
    <w:p w:rsidR="00C6210D" w:rsidRPr="002752F3" w:rsidRDefault="00C6210D" w:rsidP="00C6210D">
      <w:pPr>
        <w:ind w:firstLine="720"/>
        <w:jc w:val="both"/>
        <w:rPr>
          <w:sz w:val="28"/>
        </w:rPr>
      </w:pPr>
    </w:p>
    <w:p w:rsidR="00C6210D" w:rsidRDefault="00C6210D" w:rsidP="00C6210D">
      <w:pPr>
        <w:ind w:firstLine="720"/>
        <w:jc w:val="both"/>
        <w:rPr>
          <w:sz w:val="28"/>
        </w:rPr>
      </w:pPr>
    </w:p>
    <w:p w:rsidR="00C6210D" w:rsidRDefault="00C6210D" w:rsidP="00C6210D">
      <w:pPr>
        <w:jc w:val="both"/>
        <w:rPr>
          <w:sz w:val="28"/>
        </w:rPr>
      </w:pPr>
      <w:r>
        <w:rPr>
          <w:sz w:val="28"/>
        </w:rPr>
        <w:t>Таблица 3.1 - Параметры линий электропередач</w:t>
      </w:r>
    </w:p>
    <w:p w:rsidR="00C6210D" w:rsidRDefault="00C6210D" w:rsidP="00C6210D">
      <w:pPr>
        <w:jc w:val="both"/>
        <w:rPr>
          <w:sz w:val="28"/>
        </w:rPr>
      </w:pPr>
    </w:p>
    <w:tbl>
      <w:tblPr>
        <w:tblW w:w="94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356"/>
        <w:gridCol w:w="1356"/>
        <w:gridCol w:w="1356"/>
      </w:tblGrid>
      <w:tr w:rsidR="00C6210D" w:rsidTr="001914F8">
        <w:tc>
          <w:tcPr>
            <w:tcW w:w="5400" w:type="dxa"/>
            <w:vAlign w:val="center"/>
          </w:tcPr>
          <w:p w:rsidR="00C6210D" w:rsidRDefault="00C6210D" w:rsidP="001914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356" w:type="dxa"/>
            <w:vAlign w:val="center"/>
          </w:tcPr>
          <w:p w:rsidR="00C6210D" w:rsidRDefault="00C6210D" w:rsidP="001914F8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356" w:type="dxa"/>
            <w:vAlign w:val="center"/>
          </w:tcPr>
          <w:p w:rsidR="00C6210D" w:rsidRDefault="00C6210D" w:rsidP="001914F8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  <w:tc>
          <w:tcPr>
            <w:tcW w:w="1356" w:type="dxa"/>
            <w:vAlign w:val="center"/>
          </w:tcPr>
          <w:p w:rsidR="00C6210D" w:rsidRDefault="00C6210D" w:rsidP="001914F8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W3</w:t>
            </w:r>
          </w:p>
        </w:tc>
      </w:tr>
      <w:tr w:rsidR="00C6210D" w:rsidTr="001914F8">
        <w:tc>
          <w:tcPr>
            <w:tcW w:w="5400" w:type="dxa"/>
            <w:vAlign w:val="center"/>
          </w:tcPr>
          <w:p w:rsidR="00C6210D" w:rsidRPr="00AD2D19" w:rsidRDefault="00C6210D" w:rsidP="001914F8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356" w:type="dxa"/>
            <w:vAlign w:val="center"/>
          </w:tcPr>
          <w:p w:rsidR="00C6210D" w:rsidRPr="00EE1163" w:rsidRDefault="00993C31" w:rsidP="001914F8">
            <w:pPr>
              <w:jc w:val="center"/>
            </w:pPr>
            <w:r>
              <w:t>50</w:t>
            </w:r>
          </w:p>
        </w:tc>
        <w:tc>
          <w:tcPr>
            <w:tcW w:w="1356" w:type="dxa"/>
            <w:vAlign w:val="center"/>
          </w:tcPr>
          <w:p w:rsidR="00C6210D" w:rsidRPr="00EE1163" w:rsidRDefault="00993C31" w:rsidP="001914F8">
            <w:pPr>
              <w:jc w:val="center"/>
            </w:pPr>
            <w:r>
              <w:t>70</w:t>
            </w:r>
          </w:p>
        </w:tc>
        <w:tc>
          <w:tcPr>
            <w:tcW w:w="1356" w:type="dxa"/>
            <w:vAlign w:val="center"/>
          </w:tcPr>
          <w:p w:rsidR="00C6210D" w:rsidRPr="00EE1163" w:rsidRDefault="00993C31" w:rsidP="001914F8">
            <w:pPr>
              <w:jc w:val="center"/>
            </w:pPr>
            <w:r>
              <w:t>32</w:t>
            </w:r>
          </w:p>
        </w:tc>
      </w:tr>
      <w:tr w:rsidR="00C6210D" w:rsidTr="001914F8">
        <w:tc>
          <w:tcPr>
            <w:tcW w:w="5400" w:type="dxa"/>
            <w:vAlign w:val="center"/>
          </w:tcPr>
          <w:p w:rsidR="00C6210D" w:rsidRPr="00A20D0A" w:rsidRDefault="00C6210D" w:rsidP="001914F8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х</w:t>
            </w:r>
            <w:r w:rsidRPr="00737C04">
              <w:rPr>
                <w:sz w:val="28"/>
                <w:vertAlign w:val="subscript"/>
              </w:rPr>
              <w:t>уд</w:t>
            </w:r>
            <w:r>
              <w:rPr>
                <w:sz w:val="28"/>
              </w:rPr>
              <w:t>, Ом/км</w:t>
            </w:r>
          </w:p>
        </w:tc>
        <w:tc>
          <w:tcPr>
            <w:tcW w:w="1356" w:type="dxa"/>
            <w:vAlign w:val="center"/>
          </w:tcPr>
          <w:p w:rsidR="00C6210D" w:rsidRDefault="00C6210D" w:rsidP="001914F8">
            <w:pPr>
              <w:jc w:val="center"/>
            </w:pPr>
            <w:r>
              <w:t>0,4</w:t>
            </w:r>
            <w:r w:rsidR="00993C31">
              <w:t>32</w:t>
            </w:r>
          </w:p>
        </w:tc>
        <w:tc>
          <w:tcPr>
            <w:tcW w:w="1356" w:type="dxa"/>
            <w:vAlign w:val="center"/>
          </w:tcPr>
          <w:p w:rsidR="00C6210D" w:rsidRDefault="00C6210D" w:rsidP="001914F8">
            <w:pPr>
              <w:jc w:val="center"/>
            </w:pPr>
            <w:r>
              <w:t>0,4</w:t>
            </w:r>
            <w:r w:rsidR="00993C31">
              <w:t>1</w:t>
            </w:r>
          </w:p>
        </w:tc>
        <w:tc>
          <w:tcPr>
            <w:tcW w:w="1356" w:type="dxa"/>
            <w:vAlign w:val="center"/>
          </w:tcPr>
          <w:p w:rsidR="00C6210D" w:rsidRDefault="00C6210D" w:rsidP="00993C31">
            <w:pPr>
              <w:jc w:val="center"/>
            </w:pPr>
            <w:r>
              <w:t>0,</w:t>
            </w:r>
            <w:r w:rsidR="00993C31">
              <w:t>325</w:t>
            </w:r>
          </w:p>
        </w:tc>
      </w:tr>
      <w:tr w:rsidR="00C6210D" w:rsidTr="001914F8">
        <w:tc>
          <w:tcPr>
            <w:tcW w:w="5400" w:type="dxa"/>
            <w:vAlign w:val="center"/>
          </w:tcPr>
          <w:p w:rsidR="00C6210D" w:rsidRDefault="00C6210D" w:rsidP="001914F8">
            <w:pPr>
              <w:rPr>
                <w:sz w:val="28"/>
              </w:rPr>
            </w:pPr>
            <w:r>
              <w:rPr>
                <w:sz w:val="28"/>
              </w:rPr>
              <w:t>Максимальные рабочие токи нагрузки, А</w:t>
            </w:r>
          </w:p>
        </w:tc>
        <w:tc>
          <w:tcPr>
            <w:tcW w:w="1356" w:type="dxa"/>
            <w:vAlign w:val="center"/>
          </w:tcPr>
          <w:p w:rsidR="00C6210D" w:rsidRDefault="00993C31" w:rsidP="001914F8">
            <w:pPr>
              <w:jc w:val="center"/>
            </w:pPr>
            <w:r>
              <w:t>100</w:t>
            </w:r>
          </w:p>
        </w:tc>
        <w:tc>
          <w:tcPr>
            <w:tcW w:w="1356" w:type="dxa"/>
            <w:vAlign w:val="center"/>
          </w:tcPr>
          <w:p w:rsidR="00C6210D" w:rsidRDefault="00993C31" w:rsidP="001914F8">
            <w:pPr>
              <w:jc w:val="center"/>
            </w:pPr>
            <w:r>
              <w:t>60</w:t>
            </w:r>
          </w:p>
        </w:tc>
        <w:tc>
          <w:tcPr>
            <w:tcW w:w="1356" w:type="dxa"/>
            <w:vAlign w:val="center"/>
          </w:tcPr>
          <w:p w:rsidR="00C6210D" w:rsidRDefault="00993C31" w:rsidP="001914F8">
            <w:pPr>
              <w:jc w:val="center"/>
            </w:pPr>
            <w:r>
              <w:t>4</w:t>
            </w:r>
            <w:r w:rsidR="00C6210D">
              <w:t>0</w:t>
            </w:r>
          </w:p>
        </w:tc>
      </w:tr>
    </w:tbl>
    <w:p w:rsidR="00C6210D" w:rsidRPr="004324C0" w:rsidRDefault="00C6210D" w:rsidP="00C6210D">
      <w:pPr>
        <w:pStyle w:val="2"/>
        <w:ind w:firstLine="720"/>
        <w:jc w:val="center"/>
      </w:pPr>
    </w:p>
    <w:p w:rsidR="00C6210D" w:rsidRDefault="00C6210D" w:rsidP="00C6210D"/>
    <w:sectPr w:rsidR="00C6210D" w:rsidSect="000B7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210D"/>
    <w:rsid w:val="000B7E11"/>
    <w:rsid w:val="00993C31"/>
    <w:rsid w:val="00C6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8DD0D6-2834-4C9E-B471-DCFD26DF2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1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6210D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6210D"/>
    <w:rPr>
      <w:rFonts w:ascii="Arial" w:eastAsia="Times New Roman" w:hAnsi="Arial" w:cs="Arial"/>
      <w:b/>
      <w:i/>
      <w:sz w:val="28"/>
      <w:szCs w:val="28"/>
      <w:lang w:eastAsia="ru-RU"/>
    </w:rPr>
  </w:style>
  <w:style w:type="table" w:styleId="a3">
    <w:name w:val="Table Grid"/>
    <w:basedOn w:val="a1"/>
    <w:rsid w:val="00C6210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Visio_2003_20101.vsd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AAsylzhanova</dc:creator>
  <cp:lastModifiedBy>Айгерим Асылжанова</cp:lastModifiedBy>
  <cp:revision>2</cp:revision>
  <dcterms:created xsi:type="dcterms:W3CDTF">2019-03-05T10:42:00Z</dcterms:created>
  <dcterms:modified xsi:type="dcterms:W3CDTF">2020-01-27T10:40:00Z</dcterms:modified>
</cp:coreProperties>
</file>